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7BC" w:rsidRDefault="006C27BC" w:rsidP="006C27BC">
      <w:pPr>
        <w:ind w:right="306"/>
        <w:jc w:val="center"/>
        <w:rPr>
          <w:rFonts w:ascii="Arial" w:hAnsi="Arial" w:cs="Arial"/>
        </w:rPr>
      </w:pPr>
    </w:p>
    <w:tbl>
      <w:tblPr>
        <w:tblW w:w="0" w:type="auto"/>
        <w:tblInd w:w="12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4628"/>
      </w:tblGrid>
      <w:tr w:rsidR="006C27BC" w:rsidTr="006C27BC">
        <w:trPr>
          <w:trHeight w:val="2218"/>
        </w:trPr>
        <w:tc>
          <w:tcPr>
            <w:tcW w:w="3957" w:type="dxa"/>
            <w:hideMark/>
          </w:tcPr>
          <w:p w:rsidR="006C27BC" w:rsidRDefault="006C27BC">
            <w:pPr>
              <w:ind w:right="306"/>
              <w:jc w:val="center"/>
              <w:rPr>
                <w:rFonts w:ascii="Verdana" w:eastAsia="Times New Roman" w:hAnsi="Verdana" w:cs="Times New Roman"/>
                <w:lang w:eastAsia="lt-LT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184400" cy="1498600"/>
                  <wp:effectExtent l="0" t="0" r="6350" b="6350"/>
                  <wp:docPr id="2" name="Imagem 2" descr="AFDP logo finalíssi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AFDP logo finalíssi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0" cy="149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2" w:type="dxa"/>
          </w:tcPr>
          <w:p w:rsidR="006C27BC" w:rsidRDefault="006C27BC">
            <w:pPr>
              <w:ind w:right="30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:rsidR="006C27BC" w:rsidRDefault="006C27BC" w:rsidP="00E0180B">
            <w:pPr>
              <w:ind w:right="306"/>
              <w:jc w:val="right"/>
              <w:rPr>
                <w:rFonts w:ascii="Verdana" w:eastAsia="Times New Roman" w:hAnsi="Verdana" w:cs="Times New Roman"/>
                <w:lang w:eastAsia="lt-LT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1447800" cy="914400"/>
                  <wp:effectExtent l="0" t="0" r="0" b="0"/>
                  <wp:docPr id="1" name="Imagem 1" descr="ABCD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 descr="ABCD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C27BC" w:rsidRDefault="006C27BC" w:rsidP="006C27BC">
      <w:pPr>
        <w:tabs>
          <w:tab w:val="left" w:pos="2925"/>
        </w:tabs>
        <w:ind w:left="120" w:right="306"/>
        <w:rPr>
          <w:rFonts w:ascii="Comic Sans MS" w:hAnsi="Comic Sans MS"/>
          <w:color w:val="003300"/>
          <w:sz w:val="16"/>
        </w:rPr>
      </w:pPr>
    </w:p>
    <w:p w:rsidR="006C27BC" w:rsidRDefault="006C27BC" w:rsidP="006C27BC"/>
    <w:p w:rsidR="006C27BC" w:rsidRDefault="006C27BC" w:rsidP="006C27BC">
      <w:pPr>
        <w:jc w:val="center"/>
      </w:pPr>
      <w:bookmarkStart w:id="0" w:name="_GoBack"/>
      <w:bookmarkEnd w:id="0"/>
    </w:p>
    <w:p w:rsidR="006C27BC" w:rsidRDefault="006C27BC" w:rsidP="006C27BC">
      <w:pPr>
        <w:jc w:val="center"/>
      </w:pPr>
    </w:p>
    <w:p w:rsidR="00F555D6" w:rsidRDefault="00B1248E" w:rsidP="006C27BC">
      <w:pPr>
        <w:jc w:val="center"/>
      </w:pPr>
      <w:r>
        <w:t>Formulário preliminar de apoio financeiro</w:t>
      </w:r>
    </w:p>
    <w:p w:rsidR="00B1248E" w:rsidRDefault="00B1248E" w:rsidP="00B1248E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B1248E" w:rsidTr="00B1248E">
        <w:tc>
          <w:tcPr>
            <w:tcW w:w="8644" w:type="dxa"/>
          </w:tcPr>
          <w:p w:rsidR="00B1248E" w:rsidRDefault="00B1248E" w:rsidP="00B1248E">
            <w:r>
              <w:t>Nome da Instituição:</w:t>
            </w:r>
          </w:p>
          <w:p w:rsidR="00B1248E" w:rsidRDefault="00B1248E" w:rsidP="00B1248E"/>
          <w:p w:rsidR="00E0180B" w:rsidRDefault="00E0180B" w:rsidP="00B1248E"/>
        </w:tc>
      </w:tr>
      <w:tr w:rsidR="00B1248E" w:rsidTr="00B1248E">
        <w:tc>
          <w:tcPr>
            <w:tcW w:w="8644" w:type="dxa"/>
          </w:tcPr>
          <w:p w:rsidR="00B1248E" w:rsidRDefault="00B1248E" w:rsidP="00B1248E">
            <w:r>
              <w:t>Morada:</w:t>
            </w:r>
          </w:p>
          <w:p w:rsidR="00B1248E" w:rsidRDefault="00B1248E" w:rsidP="00B1248E"/>
          <w:p w:rsidR="00E0180B" w:rsidRDefault="00E0180B" w:rsidP="00B1248E"/>
        </w:tc>
      </w:tr>
      <w:tr w:rsidR="00B1248E" w:rsidTr="00B1248E">
        <w:tc>
          <w:tcPr>
            <w:tcW w:w="8644" w:type="dxa"/>
          </w:tcPr>
          <w:p w:rsidR="00B1248E" w:rsidRDefault="00B1248E" w:rsidP="002F1D81">
            <w:r>
              <w:t>NIF:</w:t>
            </w:r>
            <w:r w:rsidR="00863F0A">
              <w:t xml:space="preserve"> </w:t>
            </w:r>
          </w:p>
        </w:tc>
      </w:tr>
      <w:tr w:rsidR="00B1248E" w:rsidTr="00B1248E">
        <w:tc>
          <w:tcPr>
            <w:tcW w:w="8644" w:type="dxa"/>
          </w:tcPr>
          <w:p w:rsidR="00B1248E" w:rsidRDefault="00B1248E" w:rsidP="00B1248E">
            <w:r>
              <w:t>Nome do responsável da Instituição:</w:t>
            </w:r>
          </w:p>
          <w:p w:rsidR="00E0180B" w:rsidRDefault="00E0180B" w:rsidP="00B1248E"/>
          <w:p w:rsidR="00B1248E" w:rsidRDefault="00B1248E" w:rsidP="00B1248E"/>
        </w:tc>
      </w:tr>
      <w:tr w:rsidR="00B1248E" w:rsidTr="00B1248E">
        <w:tc>
          <w:tcPr>
            <w:tcW w:w="8644" w:type="dxa"/>
          </w:tcPr>
          <w:p w:rsidR="00B1248E" w:rsidRDefault="00E0180B" w:rsidP="00B1248E">
            <w:r>
              <w:t>Descrição</w:t>
            </w:r>
            <w:r w:rsidR="00B1248E">
              <w:t xml:space="preserve"> </w:t>
            </w:r>
            <w:r>
              <w:t>do âmbito da ação</w:t>
            </w:r>
            <w:r w:rsidR="00B1248E">
              <w:t xml:space="preserve"> da Instituição</w:t>
            </w:r>
            <w:r>
              <w:t xml:space="preserve"> e da população abrangida</w:t>
            </w:r>
            <w:r w:rsidR="00B1248E">
              <w:t>:</w:t>
            </w:r>
          </w:p>
          <w:p w:rsidR="00E0180B" w:rsidRDefault="00E0180B" w:rsidP="00B1248E"/>
          <w:p w:rsidR="00E0180B" w:rsidRDefault="00E0180B" w:rsidP="00B1248E"/>
          <w:p w:rsidR="00B1248E" w:rsidRDefault="00B1248E" w:rsidP="00B1248E"/>
        </w:tc>
      </w:tr>
      <w:tr w:rsidR="00B1248E" w:rsidTr="00B1248E">
        <w:tc>
          <w:tcPr>
            <w:tcW w:w="8644" w:type="dxa"/>
          </w:tcPr>
          <w:p w:rsidR="00B1248E" w:rsidRDefault="00B1248E" w:rsidP="00B1248E">
            <w:r>
              <w:t xml:space="preserve">Apoios que recebe: </w:t>
            </w:r>
          </w:p>
          <w:p w:rsidR="00B1248E" w:rsidRDefault="00B1248E" w:rsidP="00B1248E"/>
        </w:tc>
      </w:tr>
      <w:tr w:rsidR="00E0180B" w:rsidTr="00B1248E">
        <w:tc>
          <w:tcPr>
            <w:tcW w:w="8644" w:type="dxa"/>
          </w:tcPr>
          <w:p w:rsidR="00E0180B" w:rsidRDefault="00E0180B" w:rsidP="00B1248E">
            <w:r>
              <w:t>Declarações</w:t>
            </w:r>
            <w:r>
              <w:t xml:space="preserve"> de não dívida à Autoridade Tributária e à Segurança Social</w:t>
            </w:r>
            <w:r>
              <w:t>, a juntar ao processo</w:t>
            </w:r>
          </w:p>
        </w:tc>
      </w:tr>
      <w:tr w:rsidR="00B1248E" w:rsidTr="00B1248E">
        <w:tc>
          <w:tcPr>
            <w:tcW w:w="8644" w:type="dxa"/>
          </w:tcPr>
          <w:p w:rsidR="00B1248E" w:rsidRDefault="006C27BC" w:rsidP="00B1248E">
            <w:r>
              <w:t>P</w:t>
            </w:r>
            <w:r w:rsidR="00B1248E">
              <w:t>roje</w:t>
            </w:r>
            <w:r>
              <w:t>to concreto e orçamentado</w:t>
            </w:r>
            <w:r w:rsidR="00B1248E">
              <w:t>:</w:t>
            </w:r>
          </w:p>
          <w:p w:rsidR="00E0180B" w:rsidRDefault="00E0180B" w:rsidP="00B1248E"/>
          <w:p w:rsidR="00E0180B" w:rsidRDefault="00E0180B" w:rsidP="00B1248E"/>
          <w:p w:rsidR="00E0180B" w:rsidRDefault="00E0180B" w:rsidP="00B1248E"/>
          <w:p w:rsidR="006C27BC" w:rsidRDefault="006C27BC" w:rsidP="00B1248E"/>
          <w:p w:rsidR="006C27BC" w:rsidRDefault="006C27BC" w:rsidP="00B1248E"/>
          <w:p w:rsidR="006C27BC" w:rsidRDefault="006C27BC" w:rsidP="00B1248E"/>
          <w:p w:rsidR="006C27BC" w:rsidRDefault="006C27BC" w:rsidP="00B1248E"/>
          <w:p w:rsidR="006C27BC" w:rsidRDefault="006C27BC" w:rsidP="00B1248E"/>
          <w:p w:rsidR="006C27BC" w:rsidRDefault="006C27BC" w:rsidP="00B1248E"/>
          <w:p w:rsidR="006C27BC" w:rsidRDefault="006C27BC" w:rsidP="00B1248E"/>
          <w:p w:rsidR="006C27BC" w:rsidRDefault="006C27BC" w:rsidP="00B1248E"/>
          <w:p w:rsidR="006C27BC" w:rsidRDefault="006C27BC" w:rsidP="00B1248E"/>
          <w:p w:rsidR="00B1248E" w:rsidRDefault="00B1248E" w:rsidP="00B1248E"/>
        </w:tc>
      </w:tr>
    </w:tbl>
    <w:p w:rsidR="00E0180B" w:rsidRDefault="00E0180B" w:rsidP="006C27BC">
      <w:pPr>
        <w:pStyle w:val="Rodap"/>
        <w:ind w:left="120" w:right="306"/>
        <w:rPr>
          <w:rFonts w:ascii="Comic Sans MS" w:hAnsi="Comic Sans MS"/>
          <w:color w:val="003300"/>
          <w:sz w:val="16"/>
        </w:rPr>
      </w:pPr>
    </w:p>
    <w:p w:rsidR="00E0180B" w:rsidRDefault="00E0180B" w:rsidP="006C27BC">
      <w:pPr>
        <w:pStyle w:val="Rodap"/>
        <w:ind w:left="120" w:right="306"/>
        <w:rPr>
          <w:rFonts w:ascii="Comic Sans MS" w:hAnsi="Comic Sans MS"/>
          <w:color w:val="003300"/>
          <w:sz w:val="16"/>
        </w:rPr>
      </w:pPr>
    </w:p>
    <w:p w:rsidR="00E0180B" w:rsidRDefault="00E0180B" w:rsidP="006C27BC">
      <w:pPr>
        <w:pStyle w:val="Rodap"/>
        <w:ind w:left="120" w:right="306"/>
        <w:rPr>
          <w:rFonts w:ascii="Comic Sans MS" w:hAnsi="Comic Sans MS"/>
          <w:color w:val="003300"/>
          <w:sz w:val="16"/>
        </w:rPr>
      </w:pPr>
    </w:p>
    <w:p w:rsidR="006C27BC" w:rsidRDefault="006C27BC" w:rsidP="006C27BC">
      <w:pPr>
        <w:pStyle w:val="Rodap"/>
        <w:ind w:left="120" w:right="306"/>
        <w:rPr>
          <w:rFonts w:ascii="Comic Sans MS" w:hAnsi="Comic Sans MS"/>
          <w:color w:val="003300"/>
          <w:sz w:val="16"/>
        </w:rPr>
      </w:pPr>
      <w:r>
        <w:rPr>
          <w:rFonts w:ascii="Comic Sans MS" w:hAnsi="Comic Sans MS"/>
          <w:color w:val="003300"/>
          <w:sz w:val="16"/>
        </w:rPr>
        <w:t>Calçada das Necessidades, 3 1350-213 Lisboa</w:t>
      </w:r>
    </w:p>
    <w:p w:rsidR="006C27BC" w:rsidRDefault="006C27BC" w:rsidP="006C27BC">
      <w:pPr>
        <w:pStyle w:val="Rodap"/>
        <w:ind w:left="120" w:right="306"/>
        <w:rPr>
          <w:rFonts w:ascii="Comic Sans MS" w:hAnsi="Comic Sans MS"/>
          <w:color w:val="003300"/>
          <w:sz w:val="16"/>
          <w:lang w:val="fr-FR"/>
        </w:rPr>
      </w:pPr>
      <w:proofErr w:type="spellStart"/>
      <w:r>
        <w:rPr>
          <w:rFonts w:ascii="Comic Sans MS" w:hAnsi="Comic Sans MS"/>
          <w:color w:val="003300"/>
          <w:sz w:val="16"/>
        </w:rPr>
        <w:t>Tels</w:t>
      </w:r>
      <w:proofErr w:type="spellEnd"/>
      <w:r>
        <w:rPr>
          <w:rFonts w:ascii="Comic Sans MS" w:hAnsi="Comic Sans MS"/>
          <w:color w:val="003300"/>
          <w:sz w:val="16"/>
        </w:rPr>
        <w:t xml:space="preserve">. </w:t>
      </w:r>
      <w:r>
        <w:rPr>
          <w:rFonts w:ascii="Comic Sans MS" w:hAnsi="Comic Sans MS"/>
          <w:color w:val="003300"/>
          <w:sz w:val="16"/>
          <w:lang w:val="fr-FR"/>
        </w:rPr>
        <w:t xml:space="preserve">(+351)213952936 / (+351)213971433 </w:t>
      </w:r>
    </w:p>
    <w:p w:rsidR="006C27BC" w:rsidRDefault="006C27BC" w:rsidP="006C27BC">
      <w:pPr>
        <w:pStyle w:val="Rodap"/>
        <w:ind w:left="120" w:right="306"/>
        <w:rPr>
          <w:rFonts w:ascii="Comic Sans MS" w:hAnsi="Comic Sans MS"/>
          <w:color w:val="003300"/>
          <w:sz w:val="16"/>
          <w:lang w:val="fr-FR"/>
        </w:rPr>
      </w:pPr>
      <w:hyperlink r:id="rId8" w:history="1">
        <w:r>
          <w:rPr>
            <w:rStyle w:val="Hiperligao"/>
            <w:rFonts w:ascii="Comic Sans MS" w:hAnsi="Comic Sans MS"/>
            <w:sz w:val="16"/>
            <w:lang w:val="fr-FR"/>
          </w:rPr>
          <w:t>adcdp@mail.telepac.pt</w:t>
        </w:r>
      </w:hyperlink>
    </w:p>
    <w:p w:rsidR="00B1248E" w:rsidRPr="00B1248E" w:rsidRDefault="00B1248E" w:rsidP="00B1248E"/>
    <w:sectPr w:rsidR="00B1248E" w:rsidRPr="00B1248E" w:rsidSect="00E0180B">
      <w:pgSz w:w="11906" w:h="16838"/>
      <w:pgMar w:top="284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D530A4"/>
    <w:multiLevelType w:val="hybridMultilevel"/>
    <w:tmpl w:val="1EC022E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ocumentProtection w:edit="trackedChanges" w:enforcement="1" w:cryptProviderType="rsaFull" w:cryptAlgorithmClass="hash" w:cryptAlgorithmType="typeAny" w:cryptAlgorithmSid="4" w:cryptSpinCount="100000" w:hash="IjZWovSpw5EKgTskYLFp0f3GrDE=" w:salt="kVdYMZKzW+R1l7a6NhLt4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48E"/>
    <w:rsid w:val="002F1D81"/>
    <w:rsid w:val="006C27BC"/>
    <w:rsid w:val="007E3454"/>
    <w:rsid w:val="00863F0A"/>
    <w:rsid w:val="00B1248E"/>
    <w:rsid w:val="00E0180B"/>
    <w:rsid w:val="00F5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B1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1248E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semiHidden/>
    <w:unhideWhenUsed/>
    <w:rsid w:val="006C27BC"/>
    <w:rPr>
      <w:color w:val="0000FF" w:themeColor="hyperlink"/>
      <w:u w:val="single"/>
    </w:rPr>
  </w:style>
  <w:style w:type="paragraph" w:styleId="Rodap">
    <w:name w:val="footer"/>
    <w:basedOn w:val="Normal"/>
    <w:link w:val="RodapCarcter"/>
    <w:semiHidden/>
    <w:unhideWhenUsed/>
    <w:rsid w:val="006C27B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RodapCarcter">
    <w:name w:val="Rodapé Carácter"/>
    <w:basedOn w:val="Tipodeletrapredefinidodopargrafo"/>
    <w:link w:val="Rodap"/>
    <w:semiHidden/>
    <w:rsid w:val="006C27BC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C2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C27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B1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1248E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semiHidden/>
    <w:unhideWhenUsed/>
    <w:rsid w:val="006C27BC"/>
    <w:rPr>
      <w:color w:val="0000FF" w:themeColor="hyperlink"/>
      <w:u w:val="single"/>
    </w:rPr>
  </w:style>
  <w:style w:type="paragraph" w:styleId="Rodap">
    <w:name w:val="footer"/>
    <w:basedOn w:val="Normal"/>
    <w:link w:val="RodapCarcter"/>
    <w:semiHidden/>
    <w:unhideWhenUsed/>
    <w:rsid w:val="006C27B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RodapCarcter">
    <w:name w:val="Rodapé Carácter"/>
    <w:basedOn w:val="Tipodeletrapredefinidodopargrafo"/>
    <w:link w:val="Rodap"/>
    <w:semiHidden/>
    <w:rsid w:val="006C27BC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C2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C27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5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cdp@mail.telepac.p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82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AFDP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afdp</dc:creator>
  <cp:lastModifiedBy>afdp</cp:lastModifiedBy>
  <cp:revision>1</cp:revision>
  <dcterms:created xsi:type="dcterms:W3CDTF">2022-12-12T10:39:00Z</dcterms:created>
  <dcterms:modified xsi:type="dcterms:W3CDTF">2022-12-12T12:08:00Z</dcterms:modified>
</cp:coreProperties>
</file>